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4F" w:rsidRDefault="00F61E4F" w:rsidP="00281A6D">
      <w:pPr>
        <w:jc w:val="center"/>
        <w:rPr>
          <w:b/>
          <w:bCs/>
          <w:sz w:val="28"/>
          <w:szCs w:val="28"/>
        </w:rPr>
      </w:pPr>
    </w:p>
    <w:p w:rsidR="00281A6D" w:rsidRPr="00281A6D" w:rsidRDefault="00281A6D" w:rsidP="00281A6D">
      <w:pPr>
        <w:jc w:val="center"/>
        <w:rPr>
          <w:b/>
          <w:bCs/>
          <w:sz w:val="28"/>
          <w:szCs w:val="28"/>
        </w:rPr>
      </w:pPr>
      <w:r w:rsidRPr="00281A6D">
        <w:rPr>
          <w:b/>
          <w:bCs/>
          <w:sz w:val="28"/>
          <w:szCs w:val="28"/>
        </w:rPr>
        <w:t>Пресс-релиз</w:t>
      </w:r>
    </w:p>
    <w:p w:rsidR="00281A6D" w:rsidRPr="00281A6D" w:rsidRDefault="00281A6D" w:rsidP="00281A6D">
      <w:pPr>
        <w:jc w:val="center"/>
        <w:rPr>
          <w:b/>
          <w:sz w:val="28"/>
          <w:szCs w:val="28"/>
        </w:rPr>
      </w:pPr>
      <w:r w:rsidRPr="00281A6D">
        <w:rPr>
          <w:b/>
          <w:sz w:val="28"/>
          <w:szCs w:val="28"/>
          <w:lang w:val="en-US"/>
        </w:rPr>
        <w:t>XII</w:t>
      </w:r>
      <w:r w:rsidRPr="00281A6D">
        <w:rPr>
          <w:b/>
          <w:sz w:val="28"/>
          <w:szCs w:val="28"/>
        </w:rPr>
        <w:t xml:space="preserve"> Международного фольклорного фестиваля</w:t>
      </w:r>
    </w:p>
    <w:p w:rsidR="00281A6D" w:rsidRPr="00281A6D" w:rsidRDefault="00281A6D" w:rsidP="00281A6D">
      <w:pPr>
        <w:jc w:val="center"/>
        <w:rPr>
          <w:b/>
          <w:sz w:val="28"/>
          <w:szCs w:val="28"/>
        </w:rPr>
      </w:pPr>
      <w:r w:rsidRPr="00281A6D">
        <w:rPr>
          <w:b/>
          <w:sz w:val="28"/>
          <w:szCs w:val="28"/>
        </w:rPr>
        <w:t>«ИНТЕРФОЛК в России»</w:t>
      </w:r>
    </w:p>
    <w:p w:rsidR="00281A6D" w:rsidRPr="00281A6D" w:rsidRDefault="00281A6D" w:rsidP="00281A6D">
      <w:pPr>
        <w:jc w:val="center"/>
        <w:rPr>
          <w:b/>
        </w:rPr>
      </w:pPr>
      <w:r w:rsidRPr="00281A6D">
        <w:rPr>
          <w:b/>
        </w:rPr>
        <w:t>14 – 17 ноября 2019 года</w:t>
      </w:r>
      <w:r>
        <w:rPr>
          <w:b/>
        </w:rPr>
        <w:t>. г</w:t>
      </w:r>
      <w:r w:rsidRPr="00281A6D">
        <w:rPr>
          <w:b/>
        </w:rPr>
        <w:t xml:space="preserve">. </w:t>
      </w:r>
      <w:r>
        <w:rPr>
          <w:b/>
        </w:rPr>
        <w:t>Санкт</w:t>
      </w:r>
      <w:r w:rsidRPr="00281A6D">
        <w:rPr>
          <w:b/>
        </w:rPr>
        <w:t>-</w:t>
      </w:r>
      <w:r>
        <w:rPr>
          <w:b/>
        </w:rPr>
        <w:t>Петербург</w:t>
      </w:r>
    </w:p>
    <w:p w:rsidR="00281A6D" w:rsidRDefault="00281A6D" w:rsidP="00804DBC">
      <w:pPr>
        <w:jc w:val="center"/>
      </w:pPr>
    </w:p>
    <w:p w:rsidR="003F7671" w:rsidRDefault="003F7671"/>
    <w:p w:rsidR="003F7671" w:rsidRPr="003F7671" w:rsidRDefault="003F7671" w:rsidP="003F7671">
      <w:pPr>
        <w:ind w:firstLine="708"/>
        <w:jc w:val="both"/>
      </w:pPr>
      <w:r w:rsidRPr="003F7671">
        <w:t>Центр международного сотрудничества в области культуры «Интер Аспект» при поддержке Комитета по межнациональным отношениям и реализации миграционной политики</w:t>
      </w:r>
      <w:r w:rsidR="00804DBC">
        <w:t xml:space="preserve"> </w:t>
      </w:r>
      <w:r w:rsidRPr="003F7671">
        <w:t>Санкт-Петербурга и Европейской Ассоциации Фольклорных Фестивалей (EAFF) проводят</w:t>
      </w:r>
      <w:r w:rsidR="00804DBC">
        <w:t xml:space="preserve"> </w:t>
      </w:r>
      <w:r w:rsidRPr="003F7671">
        <w:rPr>
          <w:b/>
          <w:lang w:val="en-US"/>
        </w:rPr>
        <w:t>XII</w:t>
      </w:r>
      <w:r w:rsidRPr="003F7671">
        <w:rPr>
          <w:b/>
        </w:rPr>
        <w:t xml:space="preserve"> Международный фольклорный фестиваль «ИНТЕРФОЛК в России»</w:t>
      </w:r>
      <w:r w:rsidRPr="003F7671">
        <w:br/>
        <w:t>с 14 по 17 ноября 2019 года.</w:t>
      </w:r>
    </w:p>
    <w:p w:rsidR="003F7671" w:rsidRPr="003F7671" w:rsidRDefault="003F7671" w:rsidP="003F7671">
      <w:pPr>
        <w:rPr>
          <w:b/>
        </w:rPr>
      </w:pPr>
    </w:p>
    <w:p w:rsidR="003F7671" w:rsidRDefault="003F7671" w:rsidP="003F7671">
      <w:pPr>
        <w:ind w:firstLine="708"/>
        <w:jc w:val="both"/>
      </w:pPr>
      <w:r w:rsidRPr="003F7671">
        <w:t xml:space="preserve">В этом году в фестивале примут участие коллективы из 14 стран мира: Болгарии, </w:t>
      </w:r>
      <w:r w:rsidR="009151D6" w:rsidRPr="003F7671">
        <w:t>Бел</w:t>
      </w:r>
      <w:r w:rsidR="009151D6">
        <w:t>оруссии</w:t>
      </w:r>
      <w:r w:rsidR="009151D6" w:rsidRPr="003F7671">
        <w:t xml:space="preserve">, </w:t>
      </w:r>
      <w:r w:rsidRPr="003F7671">
        <w:t xml:space="preserve">Индии, Индонезии, Ирана, Латвии, Португалии, США, Турции, </w:t>
      </w:r>
      <w:r w:rsidR="00397391" w:rsidRPr="003F7671">
        <w:t xml:space="preserve">Франции, </w:t>
      </w:r>
      <w:r w:rsidRPr="003F7671">
        <w:t xml:space="preserve">Шри Ланки, Эстонии, а также широко будут представлены города России: Москва, Тверь, </w:t>
      </w:r>
      <w:proofErr w:type="spellStart"/>
      <w:r w:rsidRPr="003F7671">
        <w:t>Берёзовский</w:t>
      </w:r>
      <w:proofErr w:type="spellEnd"/>
      <w:r w:rsidRPr="003F7671">
        <w:t xml:space="preserve">, Обнинск, Набережные Челны, Якутск, </w:t>
      </w:r>
      <w:r w:rsidR="00804DBC">
        <w:t xml:space="preserve">Иркутск, </w:t>
      </w:r>
      <w:r w:rsidRPr="003F7671">
        <w:t>Лодейное Поле, пос. им. Морозова и, конечно же, Санкт-Петербург.</w:t>
      </w:r>
    </w:p>
    <w:p w:rsidR="00EC1C8C" w:rsidRPr="003F7671" w:rsidRDefault="00EC1C8C" w:rsidP="003F7671">
      <w:pPr>
        <w:ind w:firstLine="708"/>
        <w:jc w:val="both"/>
      </w:pPr>
    </w:p>
    <w:p w:rsidR="003F7671" w:rsidRDefault="00EC1C8C" w:rsidP="003F7671">
      <w:pPr>
        <w:ind w:firstLine="708"/>
        <w:jc w:val="both"/>
      </w:pPr>
      <w:r w:rsidRPr="00732099">
        <w:t>«ИНТЕРФОЛК в России» — это расширение знаний зрителей и участников фестиваля об этническом и культурном многообразии мира, расширение масштабов межкультурного взаимодействия.</w:t>
      </w:r>
      <w:r>
        <w:t xml:space="preserve"> Ф</w:t>
      </w:r>
      <w:r w:rsidR="003F7671" w:rsidRPr="003F7671">
        <w:t>естивал</w:t>
      </w:r>
      <w:r>
        <w:t>ь</w:t>
      </w:r>
      <w:r w:rsidR="003F7671" w:rsidRPr="003F7671">
        <w:t xml:space="preserve"> способств</w:t>
      </w:r>
      <w:r>
        <w:t>ует</w:t>
      </w:r>
      <w:r w:rsidR="003F7671" w:rsidRPr="003F7671">
        <w:t xml:space="preserve"> улучшению взаимопонимания, укреплению солидарности, дальнейшему взаимообогащению культур, содейств</w:t>
      </w:r>
      <w:r>
        <w:t>ует</w:t>
      </w:r>
      <w:r w:rsidR="003F7671" w:rsidRPr="003F7671">
        <w:t xml:space="preserve"> международному культурному сотрудничеству и обмену. </w:t>
      </w:r>
    </w:p>
    <w:p w:rsidR="003F7671" w:rsidRPr="003F7671" w:rsidRDefault="003F7671" w:rsidP="003F7671">
      <w:pPr>
        <w:rPr>
          <w:b/>
        </w:rPr>
      </w:pPr>
    </w:p>
    <w:p w:rsidR="003F7671" w:rsidRPr="003F7671" w:rsidRDefault="003F7671" w:rsidP="003F7671">
      <w:pPr>
        <w:ind w:firstLine="708"/>
        <w:jc w:val="both"/>
      </w:pPr>
      <w:r w:rsidRPr="003F7671">
        <w:t xml:space="preserve">Фестиваль </w:t>
      </w:r>
      <w:r w:rsidRPr="003F7671">
        <w:rPr>
          <w:b/>
          <w:bCs/>
        </w:rPr>
        <w:t>приурочен к Дню толерантности и уже не первый год проводится</w:t>
      </w:r>
      <w:r w:rsidRPr="003F7671">
        <w:t xml:space="preserve"> в </w:t>
      </w:r>
      <w:r w:rsidRPr="003F7671">
        <w:rPr>
          <w:b/>
          <w:bCs/>
        </w:rPr>
        <w:t>сроки Санкт-Петербургского международного культурного форума</w:t>
      </w:r>
      <w:r w:rsidRPr="003F7671">
        <w:t>. Все основные цели и задачи фестиваля полностью отвечают миссии этого глобального культурного события в нашей стране. Россия в современном мире выступает не только как страна великой культуры, но и как государство, последовательно отстаивающее конструктивные ценности: сохранение культурного наследия и разнообразия, взаимное уважение, равноправный диалог. Вследствие этого Россия стремится олицетворять в глазах мирового сообщества позитивные и созидательные тенденции в политике, культуре и социальном развитии в противовес устремлениям к разрушению и хаосу.</w:t>
      </w:r>
    </w:p>
    <w:p w:rsidR="003F7671" w:rsidRPr="003F7671" w:rsidRDefault="003F7671" w:rsidP="003F7671">
      <w:pPr>
        <w:ind w:firstLine="708"/>
        <w:jc w:val="both"/>
      </w:pPr>
    </w:p>
    <w:p w:rsidR="003F7671" w:rsidRDefault="003F7671" w:rsidP="003F7671">
      <w:pPr>
        <w:ind w:firstLine="708"/>
        <w:jc w:val="both"/>
        <w:rPr>
          <w:b/>
        </w:rPr>
      </w:pPr>
      <w:r w:rsidRPr="003F7671">
        <w:rPr>
          <w:b/>
        </w:rPr>
        <w:t>Торжественное Открытие фестиваля и гала-концерт участников состоится</w:t>
      </w:r>
      <w:r>
        <w:rPr>
          <w:b/>
        </w:rPr>
        <w:br/>
      </w:r>
      <w:r w:rsidRPr="003F7671">
        <w:rPr>
          <w:b/>
        </w:rPr>
        <w:t>14 ноября 2019 года, в четверг, в концертном зале гостиницы «Санкт-Петербург»</w:t>
      </w:r>
      <w:r>
        <w:rPr>
          <w:b/>
        </w:rPr>
        <w:t>. Начало в 19.00, вход свободный.</w:t>
      </w:r>
    </w:p>
    <w:p w:rsidR="00AB42C8" w:rsidRDefault="00AB42C8" w:rsidP="003F7671">
      <w:pPr>
        <w:ind w:firstLine="708"/>
        <w:jc w:val="both"/>
        <w:rPr>
          <w:b/>
        </w:rPr>
      </w:pPr>
    </w:p>
    <w:p w:rsidR="00505FA8" w:rsidRDefault="00D8596D" w:rsidP="003F7671">
      <w:pPr>
        <w:ind w:firstLine="708"/>
        <w:jc w:val="both"/>
        <w:rPr>
          <w:b/>
        </w:rPr>
      </w:pPr>
      <w:r>
        <w:rPr>
          <w:b/>
        </w:rPr>
        <w:t xml:space="preserve">По </w:t>
      </w:r>
      <w:r w:rsidR="00CF4765">
        <w:rPr>
          <w:b/>
        </w:rPr>
        <w:t xml:space="preserve">доброй многолетней традиции </w:t>
      </w:r>
      <w:r w:rsidR="00505FA8">
        <w:rPr>
          <w:b/>
        </w:rPr>
        <w:t xml:space="preserve">перед участниками фестиваля открываются двери концертных залов: </w:t>
      </w:r>
    </w:p>
    <w:p w:rsidR="00505FA8" w:rsidRDefault="00505FA8" w:rsidP="003F7671">
      <w:pPr>
        <w:ind w:firstLine="708"/>
        <w:jc w:val="both"/>
        <w:rPr>
          <w:b/>
        </w:rPr>
      </w:pPr>
      <w:r>
        <w:rPr>
          <w:b/>
        </w:rPr>
        <w:t xml:space="preserve">15 ноября – </w:t>
      </w:r>
    </w:p>
    <w:p w:rsidR="00505FA8" w:rsidRPr="00505FA8" w:rsidRDefault="00505FA8" w:rsidP="003F7671">
      <w:pPr>
        <w:ind w:firstLine="708"/>
        <w:jc w:val="both"/>
      </w:pPr>
      <w:r w:rsidRPr="00505FA8">
        <w:t xml:space="preserve">12.00, Дом культуры «Рыбацкий» при поддержке </w:t>
      </w:r>
      <w:r>
        <w:t xml:space="preserve">Администрации </w:t>
      </w:r>
      <w:r w:rsidRPr="00505FA8">
        <w:t xml:space="preserve">Невского района, </w:t>
      </w:r>
    </w:p>
    <w:p w:rsidR="00505FA8" w:rsidRPr="00505FA8" w:rsidRDefault="00505FA8" w:rsidP="003F7671">
      <w:pPr>
        <w:ind w:firstLine="708"/>
        <w:jc w:val="both"/>
      </w:pPr>
      <w:r w:rsidRPr="00505FA8">
        <w:t xml:space="preserve">14.00, Концертный зал Администрации Фрунзенского района, </w:t>
      </w:r>
    </w:p>
    <w:p w:rsidR="00505FA8" w:rsidRDefault="00505FA8" w:rsidP="00505FA8">
      <w:pPr>
        <w:ind w:left="708"/>
        <w:jc w:val="both"/>
      </w:pPr>
      <w:r w:rsidRPr="00505FA8">
        <w:t xml:space="preserve">15.30, клуб «Выборгская сторона» при поддержке </w:t>
      </w:r>
      <w:r>
        <w:t xml:space="preserve">Администрации </w:t>
      </w:r>
      <w:r w:rsidRPr="00505FA8">
        <w:t>Выборгского района,</w:t>
      </w:r>
      <w:bookmarkStart w:id="0" w:name="_GoBack"/>
      <w:bookmarkEnd w:id="0"/>
    </w:p>
    <w:p w:rsidR="00505FA8" w:rsidRDefault="00505FA8" w:rsidP="00505FA8">
      <w:pPr>
        <w:ind w:left="708"/>
        <w:jc w:val="both"/>
      </w:pPr>
    </w:p>
    <w:p w:rsidR="00505FA8" w:rsidRDefault="00505FA8" w:rsidP="003F7671">
      <w:pPr>
        <w:ind w:firstLine="708"/>
        <w:jc w:val="both"/>
        <w:rPr>
          <w:b/>
        </w:rPr>
      </w:pPr>
      <w:r>
        <w:rPr>
          <w:b/>
        </w:rPr>
        <w:t>16 ноября</w:t>
      </w:r>
      <w:r>
        <w:rPr>
          <w:b/>
        </w:rPr>
        <w:t xml:space="preserve"> – </w:t>
      </w:r>
    </w:p>
    <w:p w:rsidR="00505FA8" w:rsidRDefault="00505FA8" w:rsidP="003F7671">
      <w:pPr>
        <w:ind w:firstLine="708"/>
        <w:jc w:val="both"/>
      </w:pPr>
      <w:r>
        <w:t>14.00 – Культурный центр «Каскад» при поддержке Петродворцового района,</w:t>
      </w:r>
    </w:p>
    <w:p w:rsidR="00505FA8" w:rsidRDefault="00505FA8" w:rsidP="00F61E4F">
      <w:pPr>
        <w:ind w:left="708"/>
        <w:jc w:val="both"/>
      </w:pPr>
      <w:r>
        <w:t xml:space="preserve">14.00 – Дом культуры им. Н.М. </w:t>
      </w:r>
      <w:proofErr w:type="spellStart"/>
      <w:r>
        <w:t>Чекалова</w:t>
      </w:r>
      <w:proofErr w:type="spellEnd"/>
      <w:r>
        <w:t xml:space="preserve"> при поддержке Адми</w:t>
      </w:r>
      <w:r w:rsidR="00F61E4F">
        <w:t>н</w:t>
      </w:r>
      <w:r>
        <w:t xml:space="preserve">истрации </w:t>
      </w:r>
      <w:r w:rsidR="00F61E4F">
        <w:t>Морозовского городского поселения Ленинградской области.</w:t>
      </w:r>
    </w:p>
    <w:p w:rsidR="00F61E4F" w:rsidRPr="00505FA8" w:rsidRDefault="00F61E4F" w:rsidP="003F7671">
      <w:pPr>
        <w:ind w:firstLine="708"/>
        <w:jc w:val="both"/>
      </w:pPr>
    </w:p>
    <w:p w:rsidR="00D8596D" w:rsidRDefault="00D8596D" w:rsidP="003F7671">
      <w:pPr>
        <w:ind w:firstLine="708"/>
        <w:jc w:val="both"/>
        <w:rPr>
          <w:b/>
        </w:rPr>
      </w:pPr>
    </w:p>
    <w:p w:rsidR="00D8596D" w:rsidRDefault="00D8596D" w:rsidP="003F7671">
      <w:pPr>
        <w:ind w:firstLine="708"/>
        <w:jc w:val="both"/>
        <w:rPr>
          <w:b/>
        </w:rPr>
      </w:pPr>
    </w:p>
    <w:p w:rsidR="00732099" w:rsidRDefault="00F61E4F" w:rsidP="003F7671">
      <w:pPr>
        <w:ind w:firstLine="708"/>
        <w:jc w:val="both"/>
        <w:rPr>
          <w:b/>
        </w:rPr>
      </w:pPr>
      <w:r>
        <w:rPr>
          <w:b/>
        </w:rPr>
        <w:t>Особенно приятно сотрудничать с новыми концертными залами. В этом году рады пригласить Вас:</w:t>
      </w:r>
    </w:p>
    <w:p w:rsidR="00F61E4F" w:rsidRDefault="00F61E4F" w:rsidP="003F7671">
      <w:pPr>
        <w:ind w:firstLine="708"/>
        <w:jc w:val="both"/>
        <w:rPr>
          <w:b/>
        </w:rPr>
      </w:pPr>
      <w:r>
        <w:rPr>
          <w:b/>
        </w:rPr>
        <w:t xml:space="preserve">15 ноября – </w:t>
      </w:r>
    </w:p>
    <w:p w:rsidR="00F61E4F" w:rsidRDefault="00F61E4F" w:rsidP="003F7671">
      <w:pPr>
        <w:ind w:firstLine="708"/>
        <w:jc w:val="both"/>
      </w:pPr>
      <w:r>
        <w:t>17.00 – Концертный зал Администрации Приморского района,</w:t>
      </w:r>
    </w:p>
    <w:p w:rsidR="00F61E4F" w:rsidRDefault="00F61E4F" w:rsidP="003F7671">
      <w:pPr>
        <w:ind w:firstLine="708"/>
        <w:jc w:val="both"/>
        <w:rPr>
          <w:b/>
        </w:rPr>
      </w:pPr>
      <w:r>
        <w:rPr>
          <w:b/>
        </w:rPr>
        <w:t xml:space="preserve">16 ноября – </w:t>
      </w:r>
    </w:p>
    <w:p w:rsidR="00F61E4F" w:rsidRDefault="00F61E4F" w:rsidP="003F7671">
      <w:pPr>
        <w:ind w:firstLine="708"/>
        <w:jc w:val="both"/>
      </w:pPr>
      <w:r>
        <w:t>13.00 – Концертный зал музыкально-педагогического училища.</w:t>
      </w:r>
    </w:p>
    <w:p w:rsidR="00F61E4F" w:rsidRDefault="00F61E4F" w:rsidP="003F7671">
      <w:pPr>
        <w:ind w:firstLine="708"/>
        <w:jc w:val="both"/>
      </w:pPr>
    </w:p>
    <w:p w:rsidR="00F61E4F" w:rsidRDefault="00D8596D" w:rsidP="003F7671">
      <w:pPr>
        <w:ind w:firstLine="708"/>
        <w:jc w:val="both"/>
        <w:rPr>
          <w:b/>
        </w:rPr>
      </w:pPr>
      <w:r>
        <w:rPr>
          <w:b/>
        </w:rPr>
        <w:t xml:space="preserve">В рамках фестиваля проходит </w:t>
      </w:r>
      <w:r>
        <w:rPr>
          <w:b/>
          <w:lang w:val="en-US"/>
        </w:rPr>
        <w:t>XII</w:t>
      </w:r>
      <w:r w:rsidRPr="00D8596D">
        <w:rPr>
          <w:b/>
        </w:rPr>
        <w:t xml:space="preserve"> </w:t>
      </w:r>
      <w:r>
        <w:rPr>
          <w:b/>
        </w:rPr>
        <w:t xml:space="preserve">Международный фольклорный конкурс «ГРАН-ПРИ </w:t>
      </w:r>
      <w:proofErr w:type="spellStart"/>
      <w:r>
        <w:rPr>
          <w:b/>
        </w:rPr>
        <w:t>Интерфолк</w:t>
      </w:r>
      <w:proofErr w:type="spellEnd"/>
      <w:r>
        <w:rPr>
          <w:b/>
        </w:rPr>
        <w:t>». Мы рады пригласить Вас на Розыгрыш Гран-При конкурса и Гала-концерт лауреатов, который состоится на Закрытии фестиваля, 17 ноября в 17.00 в концертном зале гостиницы «Санкт-Петербург».</w:t>
      </w:r>
    </w:p>
    <w:p w:rsidR="00D8596D" w:rsidRDefault="00D8596D" w:rsidP="003F7671">
      <w:pPr>
        <w:ind w:firstLine="708"/>
        <w:jc w:val="both"/>
        <w:rPr>
          <w:b/>
        </w:rPr>
      </w:pPr>
      <w:r>
        <w:rPr>
          <w:b/>
        </w:rPr>
        <w:t>Вход на все мероприятия фестиваля свободный.</w:t>
      </w:r>
    </w:p>
    <w:p w:rsidR="00D8596D" w:rsidRDefault="00D8596D" w:rsidP="003F7671">
      <w:pPr>
        <w:ind w:firstLine="708"/>
        <w:jc w:val="both"/>
        <w:rPr>
          <w:b/>
        </w:rPr>
      </w:pPr>
    </w:p>
    <w:p w:rsidR="00D8596D" w:rsidRDefault="00D8596D" w:rsidP="003F7671">
      <w:pPr>
        <w:ind w:firstLine="708"/>
        <w:jc w:val="both"/>
        <w:rPr>
          <w:b/>
        </w:rPr>
      </w:pPr>
      <w:r>
        <w:rPr>
          <w:b/>
        </w:rPr>
        <w:t>Ждём Вас!</w:t>
      </w:r>
    </w:p>
    <w:p w:rsidR="00D8596D" w:rsidRDefault="00D8596D" w:rsidP="003F7671">
      <w:pPr>
        <w:ind w:firstLine="708"/>
        <w:jc w:val="both"/>
        <w:rPr>
          <w:b/>
        </w:rPr>
      </w:pPr>
    </w:p>
    <w:p w:rsidR="00D8596D" w:rsidRDefault="00D8596D" w:rsidP="003F7671">
      <w:pPr>
        <w:ind w:firstLine="708"/>
        <w:jc w:val="both"/>
        <w:rPr>
          <w:b/>
        </w:rPr>
      </w:pPr>
    </w:p>
    <w:p w:rsidR="00D8596D" w:rsidRDefault="00D8596D" w:rsidP="003F7671">
      <w:pPr>
        <w:ind w:firstLine="708"/>
        <w:jc w:val="both"/>
        <w:rPr>
          <w:b/>
        </w:rPr>
      </w:pPr>
    </w:p>
    <w:p w:rsidR="00D8596D" w:rsidRDefault="00D8596D" w:rsidP="003F7671">
      <w:pPr>
        <w:ind w:firstLine="708"/>
        <w:jc w:val="both"/>
        <w:rPr>
          <w:b/>
        </w:rPr>
      </w:pPr>
    </w:p>
    <w:p w:rsidR="00D8596D" w:rsidRDefault="00D8596D" w:rsidP="003F7671">
      <w:pPr>
        <w:ind w:firstLine="708"/>
        <w:jc w:val="both"/>
        <w:rPr>
          <w:b/>
        </w:rPr>
      </w:pPr>
    </w:p>
    <w:p w:rsidR="00D8596D" w:rsidRPr="00692D97" w:rsidRDefault="00D8596D" w:rsidP="00D8596D">
      <w:pPr>
        <w:rPr>
          <w:sz w:val="23"/>
          <w:szCs w:val="23"/>
        </w:rPr>
      </w:pPr>
      <w:r w:rsidRPr="00692D97">
        <w:rPr>
          <w:sz w:val="23"/>
          <w:szCs w:val="23"/>
        </w:rPr>
        <w:t xml:space="preserve">Контактное лицо: арт-менеджер Вероника </w:t>
      </w:r>
      <w:proofErr w:type="spellStart"/>
      <w:r w:rsidRPr="00692D97">
        <w:rPr>
          <w:sz w:val="23"/>
          <w:szCs w:val="23"/>
        </w:rPr>
        <w:t>Алекберова</w:t>
      </w:r>
      <w:proofErr w:type="spellEnd"/>
    </w:p>
    <w:p w:rsidR="00D8596D" w:rsidRPr="00692D97" w:rsidRDefault="00D8596D" w:rsidP="00D8596D">
      <w:pPr>
        <w:rPr>
          <w:sz w:val="23"/>
          <w:szCs w:val="23"/>
          <w:lang w:val="en-US"/>
        </w:rPr>
      </w:pPr>
      <w:r w:rsidRPr="00692D97">
        <w:rPr>
          <w:sz w:val="23"/>
          <w:szCs w:val="23"/>
        </w:rPr>
        <w:t>тел</w:t>
      </w:r>
      <w:r w:rsidRPr="00692D97">
        <w:rPr>
          <w:sz w:val="23"/>
          <w:szCs w:val="23"/>
          <w:lang w:val="fr-FR"/>
        </w:rPr>
        <w:t xml:space="preserve">: +7 921 301 35 37, e-mail: </w:t>
      </w:r>
      <w:hyperlink r:id="rId6" w:history="1">
        <w:r w:rsidRPr="00692D97">
          <w:rPr>
            <w:rStyle w:val="a7"/>
            <w:sz w:val="23"/>
            <w:szCs w:val="23"/>
            <w:lang w:val="fr-FR"/>
          </w:rPr>
          <w:t>vermetelka@mail.ru</w:t>
        </w:r>
      </w:hyperlink>
    </w:p>
    <w:p w:rsidR="00D8596D" w:rsidRPr="00D8596D" w:rsidRDefault="00D8596D" w:rsidP="003F7671">
      <w:pPr>
        <w:ind w:firstLine="708"/>
        <w:jc w:val="both"/>
        <w:rPr>
          <w:b/>
          <w:lang w:val="en-US"/>
        </w:rPr>
      </w:pPr>
    </w:p>
    <w:p w:rsidR="0034355B" w:rsidRDefault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Default="0034355B" w:rsidP="0034355B">
      <w:pPr>
        <w:rPr>
          <w:lang w:val="en-US"/>
        </w:rPr>
      </w:pPr>
    </w:p>
    <w:p w:rsidR="0034355B" w:rsidRPr="0034355B" w:rsidRDefault="0034355B" w:rsidP="0034355B">
      <w:pPr>
        <w:rPr>
          <w:lang w:val="en-US"/>
        </w:rPr>
      </w:pPr>
    </w:p>
    <w:p w:rsidR="0034355B" w:rsidRDefault="0034355B" w:rsidP="0034355B">
      <w:pPr>
        <w:rPr>
          <w:lang w:val="en-US"/>
        </w:rPr>
      </w:pPr>
    </w:p>
    <w:p w:rsidR="003F7671" w:rsidRPr="0034355B" w:rsidRDefault="0034355B" w:rsidP="0034355B">
      <w:pPr>
        <w:tabs>
          <w:tab w:val="left" w:pos="7845"/>
        </w:tabs>
        <w:rPr>
          <w:lang w:val="en-US"/>
        </w:rPr>
      </w:pPr>
      <w:r>
        <w:rPr>
          <w:lang w:val="en-US"/>
        </w:rPr>
        <w:tab/>
      </w:r>
    </w:p>
    <w:sectPr w:rsidR="003F7671" w:rsidRPr="0034355B" w:rsidSect="00D8596D">
      <w:headerReference w:type="default" r:id="rId7"/>
      <w:footerReference w:type="default" r:id="rId8"/>
      <w:pgSz w:w="11906" w:h="16838"/>
      <w:pgMar w:top="794" w:right="851" w:bottom="680" w:left="1418" w:header="847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45" w:rsidRDefault="00A74945" w:rsidP="00F61E4F">
      <w:r>
        <w:separator/>
      </w:r>
    </w:p>
  </w:endnote>
  <w:endnote w:type="continuationSeparator" w:id="0">
    <w:p w:rsidR="00A74945" w:rsidRDefault="00A74945" w:rsidP="00F6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6D" w:rsidRPr="00D8596D" w:rsidRDefault="00D8596D" w:rsidP="00D8596D">
    <w:pPr>
      <w:jc w:val="center"/>
      <w:rPr>
        <w:color w:val="0070C0"/>
        <w:lang w:val="en-US"/>
      </w:rPr>
    </w:pPr>
    <w:hyperlink r:id="rId1" w:history="1">
      <w:r w:rsidRPr="00D8596D">
        <w:rPr>
          <w:rFonts w:ascii="Arial" w:hAnsi="Arial" w:cs="Arial"/>
          <w:b/>
          <w:color w:val="0070C0"/>
          <w:sz w:val="20"/>
          <w:szCs w:val="20"/>
          <w:lang w:val="en-US"/>
        </w:rPr>
        <w:t>www.interfestplus.ru</w:t>
      </w:r>
    </w:hyperlink>
    <w:r w:rsidRPr="00D8596D">
      <w:rPr>
        <w:rFonts w:ascii="Arial" w:hAnsi="Arial" w:cs="Arial"/>
        <w:b/>
        <w:color w:val="0070C0"/>
        <w:sz w:val="20"/>
        <w:szCs w:val="20"/>
        <w:lang w:val="en-US"/>
      </w:rPr>
      <w:t xml:space="preserve">      </w:t>
    </w:r>
    <w:hyperlink r:id="rId2" w:history="1">
      <w:r w:rsidRPr="00D8596D">
        <w:rPr>
          <w:rFonts w:ascii="Arial" w:hAnsi="Arial" w:cs="Arial"/>
          <w:b/>
          <w:color w:val="0070C0"/>
          <w:sz w:val="20"/>
          <w:szCs w:val="20"/>
          <w:lang w:val="en-US"/>
        </w:rPr>
        <w:t>http://interfolk.ru</w:t>
      </w:r>
    </w:hyperlink>
    <w:r w:rsidRPr="00D8596D">
      <w:rPr>
        <w:rFonts w:ascii="Arial" w:hAnsi="Arial" w:cs="Arial"/>
        <w:b/>
        <w:color w:val="0070C0"/>
        <w:sz w:val="20"/>
        <w:szCs w:val="20"/>
        <w:lang w:val="en-US"/>
      </w:rPr>
      <w:t xml:space="preserve">      </w:t>
    </w:r>
    <w:hyperlink r:id="rId3" w:history="1">
      <w:r w:rsidRPr="00D8596D">
        <w:rPr>
          <w:rFonts w:ascii="Arial" w:hAnsi="Arial" w:cs="Arial"/>
          <w:b/>
          <w:color w:val="0070C0"/>
          <w:sz w:val="20"/>
          <w:szCs w:val="20"/>
          <w:lang w:val="en-US"/>
        </w:rPr>
        <w:t>interfolk@mail.ru</w:t>
      </w:r>
    </w:hyperlink>
    <w:r w:rsidR="0034355B">
      <w:rPr>
        <w:color w:val="0070C0"/>
      </w:rPr>
      <w:t xml:space="preserve">   </w:t>
    </w:r>
  </w:p>
  <w:p w:rsidR="00D8596D" w:rsidRPr="00D8596D" w:rsidRDefault="00D8596D" w:rsidP="00D8596D">
    <w:pPr>
      <w:jc w:val="center"/>
      <w:rPr>
        <w:rFonts w:ascii="Tunga" w:hAnsi="Tunga" w:cs="Tunga"/>
        <w:b/>
        <w:color w:val="0070C0"/>
        <w:sz w:val="6"/>
        <w:szCs w:val="6"/>
        <w:lang w:val="en-US"/>
      </w:rPr>
    </w:pPr>
  </w:p>
  <w:p w:rsidR="00D8596D" w:rsidRDefault="00D8596D" w:rsidP="00D8596D">
    <w:pPr>
      <w:pStyle w:val="a5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45" w:rsidRDefault="00A74945" w:rsidP="00F61E4F">
      <w:r>
        <w:separator/>
      </w:r>
    </w:p>
  </w:footnote>
  <w:footnote w:type="continuationSeparator" w:id="0">
    <w:p w:rsidR="00A74945" w:rsidRDefault="00A74945" w:rsidP="00F61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4F" w:rsidRDefault="00F61E4F">
    <w:pPr>
      <w:pStyle w:val="a3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38B9F5" wp14:editId="0942CF96">
          <wp:simplePos x="0" y="0"/>
          <wp:positionH relativeFrom="column">
            <wp:posOffset>4238625</wp:posOffset>
          </wp:positionH>
          <wp:positionV relativeFrom="paragraph">
            <wp:posOffset>-367030</wp:posOffset>
          </wp:positionV>
          <wp:extent cx="1856105" cy="445135"/>
          <wp:effectExtent l="19050" t="0" r="0" b="0"/>
          <wp:wrapNone/>
          <wp:docPr id="16" name="Рисунок 16" descr="Logo_EA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AF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10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7FBD8EE" wp14:editId="73BE04B0">
          <wp:simplePos x="0" y="0"/>
          <wp:positionH relativeFrom="column">
            <wp:posOffset>3343275</wp:posOffset>
          </wp:positionH>
          <wp:positionV relativeFrom="paragraph">
            <wp:posOffset>-255905</wp:posOffset>
          </wp:positionV>
          <wp:extent cx="712470" cy="333955"/>
          <wp:effectExtent l="19050" t="0" r="0" b="0"/>
          <wp:wrapNone/>
          <wp:docPr id="17" name="Рисунок 2" descr="Logo Interaspec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 Interaspect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33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B29B8D4" wp14:editId="1AA4773B">
          <wp:simplePos x="0" y="0"/>
          <wp:positionH relativeFrom="column">
            <wp:posOffset>0</wp:posOffset>
          </wp:positionH>
          <wp:positionV relativeFrom="paragraph">
            <wp:posOffset>-343535</wp:posOffset>
          </wp:positionV>
          <wp:extent cx="744276" cy="516835"/>
          <wp:effectExtent l="19050" t="0" r="0" b="0"/>
          <wp:wrapNone/>
          <wp:docPr id="18" name="Рисунок 1" descr="фла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флаг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76" cy="51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F"/>
    <w:rsid w:val="00281A6D"/>
    <w:rsid w:val="002947B4"/>
    <w:rsid w:val="0034355B"/>
    <w:rsid w:val="00397391"/>
    <w:rsid w:val="003D674F"/>
    <w:rsid w:val="003F7671"/>
    <w:rsid w:val="00505FA8"/>
    <w:rsid w:val="00554D22"/>
    <w:rsid w:val="00726502"/>
    <w:rsid w:val="00732099"/>
    <w:rsid w:val="00804DBC"/>
    <w:rsid w:val="009151D6"/>
    <w:rsid w:val="00A74945"/>
    <w:rsid w:val="00AB42C8"/>
    <w:rsid w:val="00BB6B11"/>
    <w:rsid w:val="00CF4765"/>
    <w:rsid w:val="00D8596D"/>
    <w:rsid w:val="00D95997"/>
    <w:rsid w:val="00EC1C8C"/>
    <w:rsid w:val="00F61E4F"/>
    <w:rsid w:val="00F8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ACD7BB-3EB5-44D1-8ACB-04984195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1E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85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metelk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folk@mail.ru" TargetMode="External"/><Relationship Id="rId2" Type="http://schemas.openxmlformats.org/officeDocument/2006/relationships/hyperlink" Target="http://interfolk.ru/" TargetMode="External"/><Relationship Id="rId1" Type="http://schemas.openxmlformats.org/officeDocument/2006/relationships/hyperlink" Target="http://www.interfestplus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ФЕСТИВАЛИМ )))</dc:creator>
  <cp:keywords/>
  <dc:description/>
  <cp:lastModifiedBy>ФЕСТИВАЛИМ )))</cp:lastModifiedBy>
  <cp:revision>11</cp:revision>
  <dcterms:created xsi:type="dcterms:W3CDTF">2019-10-04T13:00:00Z</dcterms:created>
  <dcterms:modified xsi:type="dcterms:W3CDTF">2019-10-09T22:12:00Z</dcterms:modified>
</cp:coreProperties>
</file>